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11" w:rsidRDefault="000A0211"/>
    <w:p w:rsidR="000A0211" w:rsidRDefault="000A0211"/>
    <w:p w:rsidR="000A0211" w:rsidRDefault="00D95B47">
      <w:pPr>
        <w:jc w:val="center"/>
        <w:rPr>
          <w:b/>
          <w:u w:val="single"/>
        </w:rPr>
      </w:pPr>
      <w:r>
        <w:rPr>
          <w:b/>
          <w:u w:val="single"/>
        </w:rPr>
        <w:t>Victim Witness Assistant</w:t>
      </w:r>
      <w:r w:rsidR="008339EB">
        <w:rPr>
          <w:b/>
          <w:u w:val="single"/>
        </w:rPr>
        <w:t xml:space="preserve"> Director</w:t>
      </w:r>
      <w:r>
        <w:rPr>
          <w:b/>
          <w:u w:val="single"/>
        </w:rPr>
        <w:t xml:space="preserve"> </w:t>
      </w:r>
    </w:p>
    <w:p w:rsidR="00D95B47" w:rsidRDefault="00D95B47">
      <w:pPr>
        <w:jc w:val="center"/>
        <w:rPr>
          <w:b/>
        </w:rPr>
      </w:pPr>
      <w:r>
        <w:rPr>
          <w:b/>
          <w:u w:val="single"/>
        </w:rPr>
        <w:t xml:space="preserve">Job Description </w:t>
      </w:r>
    </w:p>
    <w:p w:rsidR="000A0211" w:rsidRDefault="000A0211"/>
    <w:p w:rsidR="000A0211" w:rsidRDefault="000A0211"/>
    <w:p w:rsidR="000A0211" w:rsidRDefault="000A02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6894"/>
      </w:tblGrid>
      <w:tr w:rsidR="000A0211">
        <w:trPr>
          <w:trHeight w:val="600"/>
        </w:trPr>
        <w:tc>
          <w:tcPr>
            <w:tcW w:w="1736" w:type="dxa"/>
          </w:tcPr>
          <w:p w:rsidR="000A0211" w:rsidRDefault="000A0211">
            <w:pPr>
              <w:rPr>
                <w:b/>
              </w:rPr>
            </w:pPr>
            <w:r>
              <w:rPr>
                <w:b/>
              </w:rPr>
              <w:t>Locality:</w:t>
            </w:r>
          </w:p>
        </w:tc>
        <w:tc>
          <w:tcPr>
            <w:tcW w:w="7120" w:type="dxa"/>
          </w:tcPr>
          <w:p w:rsidR="000A0211" w:rsidRPr="00892317" w:rsidRDefault="00892317">
            <w:r w:rsidRPr="00892317">
              <w:t>Portsmouth,  VA</w:t>
            </w:r>
          </w:p>
        </w:tc>
      </w:tr>
      <w:tr w:rsidR="000A0211">
        <w:trPr>
          <w:trHeight w:val="600"/>
        </w:trPr>
        <w:tc>
          <w:tcPr>
            <w:tcW w:w="1736" w:type="dxa"/>
          </w:tcPr>
          <w:p w:rsidR="000A0211" w:rsidRDefault="000A0211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7120" w:type="dxa"/>
          </w:tcPr>
          <w:p w:rsidR="000A0211" w:rsidRPr="00892317" w:rsidRDefault="00D95B47">
            <w:r>
              <w:t>Victim Witness</w:t>
            </w:r>
            <w:r w:rsidR="00154CD4">
              <w:t>-</w:t>
            </w:r>
            <w:r>
              <w:t xml:space="preserve"> Assistant </w:t>
            </w:r>
            <w:r w:rsidR="00154CD4">
              <w:t>Director</w:t>
            </w:r>
          </w:p>
        </w:tc>
      </w:tr>
      <w:tr w:rsidR="000A0211" w:rsidTr="00892317">
        <w:trPr>
          <w:trHeight w:val="710"/>
        </w:trPr>
        <w:tc>
          <w:tcPr>
            <w:tcW w:w="1736" w:type="dxa"/>
          </w:tcPr>
          <w:p w:rsidR="000A0211" w:rsidRDefault="000A0211">
            <w:pPr>
              <w:rPr>
                <w:b/>
              </w:rPr>
            </w:pPr>
            <w:r>
              <w:rPr>
                <w:b/>
              </w:rPr>
              <w:t>Salary/Salary Range:</w:t>
            </w:r>
          </w:p>
        </w:tc>
        <w:tc>
          <w:tcPr>
            <w:tcW w:w="7120" w:type="dxa"/>
          </w:tcPr>
          <w:p w:rsidR="000A0211" w:rsidRPr="00892317" w:rsidRDefault="00154CD4" w:rsidP="008E59B5">
            <w:r>
              <w:t>Salary commensurate with experience</w:t>
            </w:r>
            <w:r w:rsidR="00D95B47">
              <w:t xml:space="preserve"> + fringe benefits</w:t>
            </w:r>
          </w:p>
        </w:tc>
      </w:tr>
      <w:tr w:rsidR="000A0211">
        <w:trPr>
          <w:trHeight w:val="600"/>
        </w:trPr>
        <w:tc>
          <w:tcPr>
            <w:tcW w:w="1736" w:type="dxa"/>
          </w:tcPr>
          <w:p w:rsidR="000A0211" w:rsidRDefault="000A0211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7120" w:type="dxa"/>
          </w:tcPr>
          <w:p w:rsidR="00892317" w:rsidRPr="00892317" w:rsidRDefault="00491D6F" w:rsidP="00D95B47">
            <w:r>
              <w:t>TBD</w:t>
            </w:r>
          </w:p>
        </w:tc>
      </w:tr>
      <w:tr w:rsidR="000A0211">
        <w:trPr>
          <w:trHeight w:val="600"/>
        </w:trPr>
        <w:tc>
          <w:tcPr>
            <w:tcW w:w="1736" w:type="dxa"/>
          </w:tcPr>
          <w:p w:rsidR="000A0211" w:rsidRDefault="000A0211">
            <w:pPr>
              <w:rPr>
                <w:b/>
              </w:rPr>
            </w:pPr>
            <w:r>
              <w:rPr>
                <w:b/>
              </w:rPr>
              <w:t xml:space="preserve"> **Closing Date:</w:t>
            </w:r>
          </w:p>
        </w:tc>
        <w:tc>
          <w:tcPr>
            <w:tcW w:w="7120" w:type="dxa"/>
          </w:tcPr>
          <w:p w:rsidR="000A0211" w:rsidRPr="00892317" w:rsidRDefault="00491D6F" w:rsidP="00892317">
            <w:r>
              <w:t>Open</w:t>
            </w:r>
          </w:p>
        </w:tc>
      </w:tr>
      <w:tr w:rsidR="000A0211">
        <w:trPr>
          <w:trHeight w:val="600"/>
        </w:trPr>
        <w:tc>
          <w:tcPr>
            <w:tcW w:w="1736" w:type="dxa"/>
          </w:tcPr>
          <w:p w:rsidR="000A0211" w:rsidRDefault="000A0211">
            <w:pPr>
              <w:rPr>
                <w:b/>
              </w:rPr>
            </w:pPr>
            <w:r>
              <w:rPr>
                <w:b/>
              </w:rPr>
              <w:t>Description of Job:</w:t>
            </w:r>
          </w:p>
        </w:tc>
        <w:tc>
          <w:tcPr>
            <w:tcW w:w="7120" w:type="dxa"/>
          </w:tcPr>
          <w:p w:rsidR="007C0B9B" w:rsidRDefault="00892317" w:rsidP="00D95B47">
            <w:pPr>
              <w:pStyle w:val="NormalWeb"/>
              <w:rPr>
                <w:color w:val="000000"/>
              </w:rPr>
            </w:pPr>
            <w:r w:rsidRPr="00281E35">
              <w:rPr>
                <w:color w:val="000000"/>
              </w:rPr>
              <w:t>This is an at-will position which serves at the pleasure</w:t>
            </w:r>
            <w:r w:rsidR="007C0B9B">
              <w:rPr>
                <w:color w:val="000000"/>
              </w:rPr>
              <w:t xml:space="preserve"> of the Commonwealth’s Attorney</w:t>
            </w:r>
            <w:r w:rsidR="00CD41CB">
              <w:rPr>
                <w:color w:val="000000"/>
              </w:rPr>
              <w:t xml:space="preserve">. This position reports directly to the Director of Victim Witness. </w:t>
            </w:r>
          </w:p>
          <w:p w:rsidR="00281E35" w:rsidRDefault="007C0B9B" w:rsidP="00154CD4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Under </w:t>
            </w:r>
            <w:r w:rsidR="00154CD4">
              <w:rPr>
                <w:color w:val="000000"/>
              </w:rPr>
              <w:t>limited</w:t>
            </w:r>
            <w:r>
              <w:rPr>
                <w:color w:val="000000"/>
              </w:rPr>
              <w:t xml:space="preserve"> supervision, assists victims of crimes by providing information, support, referral, and advocacy services; assists in completing victim compensation claims; and performs related duties as required.</w:t>
            </w:r>
          </w:p>
          <w:p w:rsidR="008339EB" w:rsidRDefault="007C0B9B" w:rsidP="008339EB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Interviews and provides crisis and resource referral counseling for crime victims, their families, and witnesses before and during court process; assesses clients' needs for medical, psychological, legal, financial, shelter, or employment services; provides victims with information on shelters, temporary restraining orders, and availability of counseling or other social services; advocates for victims, ensuring that client needs are addressed within the community and criminal justice systems.</w:t>
            </w:r>
            <w:r w:rsidR="008339EB">
              <w:rPr>
                <w:color w:val="000000"/>
              </w:rPr>
              <w:t xml:space="preserve"> Supervises victim witness assistants and coordinators. </w:t>
            </w:r>
            <w:r w:rsidR="008339EB">
              <w:rPr>
                <w:color w:val="000000"/>
              </w:rPr>
              <w:br/>
              <w:t>-</w:t>
            </w:r>
            <w:r>
              <w:rPr>
                <w:color w:val="000000"/>
              </w:rPr>
              <w:t xml:space="preserve"> Provides clients with an explanation of court process, potential dispositions, education and training regarding</w:t>
            </w:r>
            <w:r w:rsidR="008339EB">
              <w:rPr>
                <w:color w:val="000000"/>
              </w:rPr>
              <w:t xml:space="preserve"> the criminal justice system.</w:t>
            </w:r>
          </w:p>
          <w:p w:rsidR="008339EB" w:rsidRDefault="008339EB" w:rsidP="008339EB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C0B9B">
              <w:rPr>
                <w:color w:val="000000"/>
              </w:rPr>
              <w:t xml:space="preserve"> Transports, escorts, and supports victims dur</w:t>
            </w:r>
            <w:r>
              <w:rPr>
                <w:color w:val="000000"/>
              </w:rPr>
              <w:t>ing court appearances.</w:t>
            </w:r>
          </w:p>
          <w:p w:rsidR="008339EB" w:rsidRDefault="008339EB" w:rsidP="008339EB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C0B9B">
              <w:rPr>
                <w:color w:val="000000"/>
              </w:rPr>
              <w:t xml:space="preserve"> Prepares applications for victim compensation by obtaining necessary information and documents completing and submitting forms to the State Vi</w:t>
            </w:r>
            <w:r>
              <w:rPr>
                <w:color w:val="000000"/>
              </w:rPr>
              <w:t>ctim's Compensation Program.</w:t>
            </w:r>
          </w:p>
          <w:p w:rsidR="008339EB" w:rsidRDefault="008339EB" w:rsidP="008339EB">
            <w:pPr>
              <w:pStyle w:val="NormalWeb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lastRenderedPageBreak/>
              <w:t xml:space="preserve">- </w:t>
            </w:r>
            <w:r w:rsidR="007C0B9B">
              <w:rPr>
                <w:color w:val="000000"/>
              </w:rPr>
              <w:t>Initiates and maintains computerized case files to docum</w:t>
            </w:r>
            <w:r>
              <w:rPr>
                <w:color w:val="000000"/>
              </w:rPr>
              <w:t>ent case activities.</w:t>
            </w:r>
            <w:r>
              <w:rPr>
                <w:color w:val="000000"/>
              </w:rPr>
              <w:br/>
              <w:t xml:space="preserve">- </w:t>
            </w:r>
            <w:r w:rsidR="007C0B9B">
              <w:rPr>
                <w:color w:val="000000"/>
              </w:rPr>
              <w:t>Confers with attorneys and law enforcement on the issues affecting a victim's ability and willingness to cooperate with the investigation and prosecutio</w:t>
            </w:r>
            <w:r>
              <w:rPr>
                <w:color w:val="000000"/>
              </w:rPr>
              <w:t>n or other pertinent issues.</w:t>
            </w:r>
          </w:p>
          <w:p w:rsidR="007C0B9B" w:rsidRDefault="008339EB" w:rsidP="008339EB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C0B9B">
              <w:rPr>
                <w:color w:val="000000"/>
              </w:rPr>
              <w:t>Conducts outreach presentations on victimization with emphasis on prevention; supervises volunteers assigned to the program; promotes the program by preparing written articles and public service announcements, as well as speaking before and participating in community agencies.</w:t>
            </w:r>
          </w:p>
          <w:p w:rsidR="007C0B9B" w:rsidRPr="00281E35" w:rsidRDefault="007C0B9B" w:rsidP="007C0B9B">
            <w:pPr>
              <w:pStyle w:val="NormalWeb"/>
            </w:pPr>
          </w:p>
        </w:tc>
      </w:tr>
      <w:tr w:rsidR="000A0211">
        <w:trPr>
          <w:trHeight w:val="600"/>
        </w:trPr>
        <w:tc>
          <w:tcPr>
            <w:tcW w:w="1736" w:type="dxa"/>
          </w:tcPr>
          <w:p w:rsidR="000A0211" w:rsidRDefault="000A0211">
            <w:pPr>
              <w:rPr>
                <w:b/>
              </w:rPr>
            </w:pPr>
            <w:r>
              <w:rPr>
                <w:b/>
              </w:rPr>
              <w:lastRenderedPageBreak/>
              <w:t>Special Requirements:</w:t>
            </w:r>
          </w:p>
        </w:tc>
        <w:tc>
          <w:tcPr>
            <w:tcW w:w="7120" w:type="dxa"/>
          </w:tcPr>
          <w:p w:rsidR="007C0B9B" w:rsidRPr="007C0B9B" w:rsidRDefault="007C0B9B" w:rsidP="007C0B9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color w:val="000000"/>
              </w:rPr>
              <w:t>Completion of 24 semester units in the behavioral sciences or criminal justice; or,</w:t>
            </w:r>
          </w:p>
          <w:p w:rsidR="007C0B9B" w:rsidRPr="007C0B9B" w:rsidRDefault="007C0B9B" w:rsidP="007C0B9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color w:val="000000"/>
              </w:rPr>
              <w:t xml:space="preserve"> One year of interviewing experience involving the provision of social services, counseling, paralegal assistance, or equivalent; or,</w:t>
            </w:r>
          </w:p>
          <w:p w:rsidR="000A0211" w:rsidRDefault="007C0B9B" w:rsidP="007C0B9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color w:val="000000"/>
              </w:rPr>
              <w:t>A combination of training, education, and experience that is equivalent to one of the employment standards listed above and that provides the required knowledge and abilities.</w:t>
            </w:r>
          </w:p>
        </w:tc>
      </w:tr>
      <w:tr w:rsidR="000A0211">
        <w:trPr>
          <w:trHeight w:val="600"/>
        </w:trPr>
        <w:tc>
          <w:tcPr>
            <w:tcW w:w="1736" w:type="dxa"/>
          </w:tcPr>
          <w:p w:rsidR="000A0211" w:rsidRDefault="000A0211">
            <w:pPr>
              <w:rPr>
                <w:b/>
              </w:rPr>
            </w:pPr>
            <w:r>
              <w:rPr>
                <w:b/>
              </w:rPr>
              <w:t>Contact:</w:t>
            </w:r>
          </w:p>
        </w:tc>
        <w:tc>
          <w:tcPr>
            <w:tcW w:w="7120" w:type="dxa"/>
          </w:tcPr>
          <w:p w:rsidR="00892317" w:rsidRDefault="007C0B9B" w:rsidP="00892317">
            <w:r>
              <w:t xml:space="preserve">Tamara Shewmake </w:t>
            </w:r>
          </w:p>
        </w:tc>
      </w:tr>
      <w:tr w:rsidR="000A0211">
        <w:trPr>
          <w:trHeight w:val="600"/>
        </w:trPr>
        <w:tc>
          <w:tcPr>
            <w:tcW w:w="1736" w:type="dxa"/>
          </w:tcPr>
          <w:p w:rsidR="000A0211" w:rsidRDefault="000A0211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7120" w:type="dxa"/>
          </w:tcPr>
          <w:p w:rsidR="000A0211" w:rsidRDefault="00892317">
            <w:r>
              <w:t>Portsmouth Commonwealth’s Attorney</w:t>
            </w:r>
            <w:r w:rsidR="007C0B9B">
              <w:t>’s Office</w:t>
            </w:r>
          </w:p>
          <w:p w:rsidR="007C0B9B" w:rsidRDefault="00CD41CB">
            <w:r>
              <w:t>(</w:t>
            </w:r>
            <w:r w:rsidR="007C0B9B">
              <w:t>Victim Witness Program</w:t>
            </w:r>
            <w:r>
              <w:t>)</w:t>
            </w:r>
          </w:p>
        </w:tc>
      </w:tr>
      <w:tr w:rsidR="000A0211" w:rsidRPr="00154CD4">
        <w:trPr>
          <w:trHeight w:val="600"/>
        </w:trPr>
        <w:tc>
          <w:tcPr>
            <w:tcW w:w="1736" w:type="dxa"/>
          </w:tcPr>
          <w:p w:rsidR="000A0211" w:rsidRDefault="000A0211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120" w:type="dxa"/>
          </w:tcPr>
          <w:p w:rsidR="000A0211" w:rsidRPr="00491D6F" w:rsidRDefault="00892317">
            <w:pPr>
              <w:rPr>
                <w:lang w:val="fr-FR"/>
              </w:rPr>
            </w:pPr>
            <w:r w:rsidRPr="00491D6F">
              <w:rPr>
                <w:lang w:val="fr-FR"/>
              </w:rPr>
              <w:t>P. O. Box 1417</w:t>
            </w:r>
          </w:p>
          <w:p w:rsidR="00892317" w:rsidRPr="00491D6F" w:rsidRDefault="00892317">
            <w:pPr>
              <w:rPr>
                <w:lang w:val="fr-FR"/>
              </w:rPr>
            </w:pPr>
            <w:r w:rsidRPr="00491D6F">
              <w:rPr>
                <w:lang w:val="fr-FR"/>
              </w:rPr>
              <w:t>Portsmouth, VA 23705-1417</w:t>
            </w:r>
          </w:p>
        </w:tc>
      </w:tr>
      <w:tr w:rsidR="000A0211">
        <w:trPr>
          <w:trHeight w:val="600"/>
        </w:trPr>
        <w:tc>
          <w:tcPr>
            <w:tcW w:w="1736" w:type="dxa"/>
          </w:tcPr>
          <w:p w:rsidR="000A0211" w:rsidRDefault="000A0211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7120" w:type="dxa"/>
          </w:tcPr>
          <w:p w:rsidR="00892317" w:rsidRDefault="008339EB" w:rsidP="00892317">
            <w:hyperlink r:id="rId5" w:history="1">
              <w:r w:rsidR="00892317" w:rsidRPr="00DF4C12">
                <w:rPr>
                  <w:rStyle w:val="Hyperlink"/>
                </w:rPr>
                <w:t>shewmaket@portsmouthva.gov</w:t>
              </w:r>
            </w:hyperlink>
          </w:p>
          <w:p w:rsidR="00892317" w:rsidRDefault="00892317" w:rsidP="00892317">
            <w:r>
              <w:t xml:space="preserve"> Tamara Shewmake, </w:t>
            </w:r>
            <w:r w:rsidR="007C0B9B">
              <w:t>Chief</w:t>
            </w:r>
            <w:r>
              <w:t xml:space="preserve"> Administrator</w:t>
            </w:r>
          </w:p>
          <w:p w:rsidR="000A0211" w:rsidRDefault="000A0211"/>
        </w:tc>
      </w:tr>
    </w:tbl>
    <w:p w:rsidR="000A0211" w:rsidRDefault="000A0211"/>
    <w:p w:rsidR="000A0211" w:rsidRDefault="000A0211"/>
    <w:p w:rsidR="000A0211" w:rsidRDefault="000A0211"/>
    <w:sectPr w:rsidR="000A02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8B2"/>
    <w:multiLevelType w:val="hybridMultilevel"/>
    <w:tmpl w:val="4580B4F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33F15293"/>
    <w:multiLevelType w:val="multilevel"/>
    <w:tmpl w:val="CC88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17"/>
    <w:rsid w:val="000A0211"/>
    <w:rsid w:val="00154CD4"/>
    <w:rsid w:val="00281E35"/>
    <w:rsid w:val="00491D6F"/>
    <w:rsid w:val="00552443"/>
    <w:rsid w:val="007C0B9B"/>
    <w:rsid w:val="008339EB"/>
    <w:rsid w:val="00892317"/>
    <w:rsid w:val="008E59B5"/>
    <w:rsid w:val="00CD41CB"/>
    <w:rsid w:val="00CD6F56"/>
    <w:rsid w:val="00D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EFA02-875E-4004-94F6-ACA03639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81E35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281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wmaket@portsmouth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COMMONWEALTH’S ATTORNEYS SERVICES COUNCIL</vt:lpstr>
    </vt:vector>
  </TitlesOfParts>
  <Company>Commonwealth's Attorneys' Services Counci;</Company>
  <LinksUpToDate>false</LinksUpToDate>
  <CharactersWithSpaces>2813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mailto:shewmaket@portsmouthva.gov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COMMONWEALTH’S ATTORNEYS SERVICES COUNCIL</dc:title>
  <dc:subject/>
  <dc:creator>Barbara Cooke</dc:creator>
  <cp:keywords/>
  <cp:lastModifiedBy>Shewmake, Tamara</cp:lastModifiedBy>
  <cp:revision>3</cp:revision>
  <dcterms:created xsi:type="dcterms:W3CDTF">2018-08-22T18:49:00Z</dcterms:created>
  <dcterms:modified xsi:type="dcterms:W3CDTF">2018-08-22T18:52:00Z</dcterms:modified>
</cp:coreProperties>
</file>